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55621" w14:textId="03599ECD" w:rsidR="00B75B3D" w:rsidRDefault="00B75B3D" w:rsidP="0034723D">
      <w:pPr>
        <w:spacing w:after="120" w:line="240" w:lineRule="auto"/>
      </w:pPr>
      <w:bookmarkStart w:id="0" w:name="_Hlk169182698"/>
      <w:r>
        <w:t>NOTE: The following questionsall comefrom past national exam papers:</w:t>
      </w:r>
    </w:p>
    <w:p w14:paraId="13696751" w14:textId="38C0687D" w:rsidR="00FD5470" w:rsidRPr="00515EB3" w:rsidRDefault="00FD5470" w:rsidP="0034723D">
      <w:pPr>
        <w:spacing w:after="120" w:line="240" w:lineRule="auto"/>
      </w:pPr>
      <w:r>
        <w:t xml:space="preserve">Comment briefly on the following passage, explaining its significance to the short story from which it is taken. </w:t>
      </w:r>
    </w:p>
    <w:bookmarkEnd w:id="0"/>
    <w:p w14:paraId="47BB3903" w14:textId="2982741B" w:rsidR="00B95D5D" w:rsidRDefault="00D62B46" w:rsidP="00D62B46">
      <w:pPr>
        <w:ind w:left="720"/>
      </w:pPr>
      <w:r>
        <w:t>Back home, the meat pieces you ate, when there was meat, were th</w:t>
      </w:r>
      <w:r w:rsidR="00237763">
        <w:t>e</w:t>
      </w:r>
      <w:r>
        <w:t xml:space="preserve"> size of half your finger. But you did not tell him that. You did not tell him either th</w:t>
      </w:r>
      <w:r w:rsidR="0034723D">
        <w:t>a</w:t>
      </w:r>
      <w:r>
        <w:t xml:space="preserve">t the </w:t>
      </w:r>
      <w:r w:rsidRPr="00237763">
        <w:rPr>
          <w:i/>
          <w:iCs/>
        </w:rPr>
        <w:t>dawadawa</w:t>
      </w:r>
      <w:r>
        <w:t xml:space="preserve"> cubes</w:t>
      </w:r>
      <w:r w:rsidR="00237763">
        <w:t xml:space="preserve"> </w:t>
      </w:r>
      <w:r>
        <w:t>you</w:t>
      </w:r>
      <w:r w:rsidR="00237763">
        <w:t>r</w:t>
      </w:r>
      <w:r>
        <w:t xml:space="preserve"> mother cooked everything </w:t>
      </w:r>
      <w:r w:rsidR="00237763">
        <w:t>w</w:t>
      </w:r>
      <w:r>
        <w:t xml:space="preserve">ith, because curry </w:t>
      </w:r>
      <w:r w:rsidR="00237763">
        <w:t>a</w:t>
      </w:r>
      <w:r>
        <w:t xml:space="preserve">nd thyme were too expensive, had MSG, </w:t>
      </w:r>
      <w:r w:rsidRPr="00237763">
        <w:rPr>
          <w:i/>
          <w:iCs/>
        </w:rPr>
        <w:t>were</w:t>
      </w:r>
      <w:r>
        <w:t xml:space="preserve"> </w:t>
      </w:r>
      <w:r w:rsidR="00237763">
        <w:t xml:space="preserve">MSG. He said MSG caused cancer, it was the reason he liked Chang’s; Chang’s didn’t cook with MSG. </w:t>
      </w:r>
    </w:p>
    <w:p w14:paraId="3E9CCDF0" w14:textId="534CC7C2" w:rsidR="00237763" w:rsidRDefault="00237763" w:rsidP="00237763">
      <w:r>
        <w:t>Discuss the importance of conversation</w:t>
      </w:r>
      <w:r w:rsidR="00EE75F8">
        <w:t>s</w:t>
      </w:r>
      <w:r>
        <w:t xml:space="preserve"> in </w:t>
      </w:r>
      <w:r>
        <w:rPr>
          <w:b/>
          <w:bCs/>
        </w:rPr>
        <w:t>three</w:t>
      </w:r>
      <w:r>
        <w:t xml:space="preserve"> short stories in your syllabus</w:t>
      </w:r>
      <w:r w:rsidR="00EE75F8">
        <w:t xml:space="preserve">, focussing specifically on how they move the plot forward and how they are used as a narrative technique. </w:t>
      </w:r>
    </w:p>
    <w:p w14:paraId="45A54106" w14:textId="22CA3773" w:rsidR="00EE75F8" w:rsidRDefault="00EE75F8" w:rsidP="00237763">
      <w:r>
        <w:t>Identify the short story th</w:t>
      </w:r>
      <w:r w:rsidR="00513B74">
        <w:t>a</w:t>
      </w:r>
      <w:r>
        <w:t xml:space="preserve">t in your view provides the best analysis of </w:t>
      </w:r>
      <w:r w:rsidRPr="00EE75F8">
        <w:rPr>
          <w:b/>
          <w:bCs/>
        </w:rPr>
        <w:t>resistance to oppression</w:t>
      </w:r>
      <w:r>
        <w:t xml:space="preserve">, </w:t>
      </w:r>
      <w:bookmarkStart w:id="1" w:name="_Hlk169184935"/>
      <w:r>
        <w:t xml:space="preserve">and write a short introduction to the story highlighting this aspect. Note that you first need to justify your selection through a brief comparison with the other stories in your syllabus. </w:t>
      </w:r>
      <w:bookmarkEnd w:id="1"/>
    </w:p>
    <w:p w14:paraId="6D2645D6" w14:textId="379E9894" w:rsidR="0034723D" w:rsidRDefault="0034723D" w:rsidP="0034723D">
      <w:pPr>
        <w:jc w:val="right"/>
      </w:pPr>
      <w:r>
        <w:t>[these 3 from 2020 paper</w:t>
      </w:r>
    </w:p>
    <w:p w14:paraId="234858C6" w14:textId="77777777" w:rsidR="00D8063B" w:rsidRPr="00515EB3" w:rsidRDefault="00D8063B" w:rsidP="00D8063B">
      <w:pPr>
        <w:spacing w:after="120" w:line="240" w:lineRule="auto"/>
      </w:pPr>
      <w:r>
        <w:t xml:space="preserve">Comment briefly on the following passage, explaining its significance to the short story from which it is taken. </w:t>
      </w:r>
    </w:p>
    <w:p w14:paraId="3341C276" w14:textId="2313D60C" w:rsidR="00D8063B" w:rsidRDefault="00D8063B" w:rsidP="00D8063B">
      <w:pPr>
        <w:ind w:left="720"/>
      </w:pPr>
      <w:r>
        <w:t xml:space="preserve">Then all at once she understood. She smiled. A little dimple appeared for a moment. I had never seen that dimple before; I never saw it again. Her teeth were very small like gleaming grains of polished rice. And all the stars in the sky tumbled right into her great black eyes. </w:t>
      </w:r>
    </w:p>
    <w:p w14:paraId="537F90A9" w14:textId="1E9BD17C" w:rsidR="0034723D" w:rsidRDefault="00513B74" w:rsidP="0034723D">
      <w:r>
        <w:t xml:space="preserve">Examine the use of ‘choice’ in determining character development, plot advancement and / or individual emancipation with reference to </w:t>
      </w:r>
      <w:r w:rsidRPr="00513B74">
        <w:rPr>
          <w:b/>
          <w:bCs/>
        </w:rPr>
        <w:t>at least three</w:t>
      </w:r>
      <w:r>
        <w:t xml:space="preserve"> short stories prescribed in your syllabus. </w:t>
      </w:r>
    </w:p>
    <w:p w14:paraId="570517B2" w14:textId="5AC04AA7" w:rsidR="00513B74" w:rsidRDefault="00513B74" w:rsidP="0034723D">
      <w:r>
        <w:t xml:space="preserve">Evaluate how the female characters in the prescribed short stories determine the course of their actions, making reference to their gendered reactions and relationships. Make detailed references to </w:t>
      </w:r>
      <w:r w:rsidRPr="00513B74">
        <w:rPr>
          <w:b/>
          <w:bCs/>
        </w:rPr>
        <w:t>at least two</w:t>
      </w:r>
      <w:r>
        <w:t xml:space="preserve"> stories from your collection. </w:t>
      </w:r>
    </w:p>
    <w:p w14:paraId="313FAC89" w14:textId="746723FB" w:rsidR="00513B74" w:rsidRDefault="00513B74" w:rsidP="00513B74">
      <w:pPr>
        <w:jc w:val="right"/>
      </w:pPr>
      <w:r>
        <w:t>[from 2019 paper</w:t>
      </w:r>
    </w:p>
    <w:p w14:paraId="7A90445C" w14:textId="77777777" w:rsidR="008238F3" w:rsidRPr="00515EB3" w:rsidRDefault="008238F3" w:rsidP="008238F3">
      <w:pPr>
        <w:spacing w:after="120" w:line="240" w:lineRule="auto"/>
      </w:pPr>
      <w:r>
        <w:t xml:space="preserve">Comment briefly on the following passage, explaining its significance to the short story from which it is taken. </w:t>
      </w:r>
    </w:p>
    <w:p w14:paraId="65188CED" w14:textId="41582EC6" w:rsidR="008238F3" w:rsidRDefault="008238F3" w:rsidP="008238F3">
      <w:pPr>
        <w:ind w:left="720"/>
      </w:pPr>
      <w:r>
        <w:lastRenderedPageBreak/>
        <w:t xml:space="preserve">She used to read to us without pity; lies, other folks’ habits, whole lives, upon us two, sitting trapped and ignorant underneath her voice. She washed us in a rivver of make-believe, burned us with a lot of knowledge we didn’t necessarily need to know. </w:t>
      </w:r>
    </w:p>
    <w:p w14:paraId="25117D90" w14:textId="0B9B6FB1" w:rsidR="00513B74" w:rsidRDefault="00DD6B4A" w:rsidP="00513B74">
      <w:r>
        <w:t xml:space="preserve">Discuss the importance of </w:t>
      </w:r>
      <w:r w:rsidRPr="00DD6B4A">
        <w:rPr>
          <w:b/>
          <w:bCs/>
        </w:rPr>
        <w:t>individuality and indivi</w:t>
      </w:r>
      <w:r>
        <w:rPr>
          <w:b/>
          <w:bCs/>
        </w:rPr>
        <w:t>d</w:t>
      </w:r>
      <w:r w:rsidRPr="00DD6B4A">
        <w:rPr>
          <w:b/>
          <w:bCs/>
        </w:rPr>
        <w:t>ual choice</w:t>
      </w:r>
      <w:r>
        <w:t xml:space="preserve"> in three short stories in your syllabus, focusing specifically on how these themes move the plot forward and add value to the characters in these stories. </w:t>
      </w:r>
    </w:p>
    <w:p w14:paraId="4B4882E1" w14:textId="426D83B2" w:rsidR="00DD6B4A" w:rsidRDefault="00DD6B4A" w:rsidP="00513B74">
      <w:r>
        <w:t xml:space="preserve">Explore how </w:t>
      </w:r>
      <w:r w:rsidRPr="00DD6B4A">
        <w:rPr>
          <w:b/>
          <w:bCs/>
        </w:rPr>
        <w:t>gender and sexuality</w:t>
      </w:r>
      <w:r>
        <w:t xml:space="preserve"> are represented in two short st</w:t>
      </w:r>
      <w:r w:rsidR="0024790B">
        <w:t>o</w:t>
      </w:r>
      <w:r>
        <w:t xml:space="preserve">ries in your syllabus, choosing one story written by a woman and another by a man. Identify and analyse differences, if any, between the approaches taken in these texts, and assess the extent to which the author’s gender does not influence this difference. </w:t>
      </w:r>
    </w:p>
    <w:p w14:paraId="4729F39C" w14:textId="32733260" w:rsidR="00DD6B4A" w:rsidRDefault="004E4904" w:rsidP="00513B74">
      <w:bookmarkStart w:id="2" w:name="_Hlk169184821"/>
      <w:r>
        <w:t xml:space="preserve">Identify the short story in your syllabus that, in your view, provides the </w:t>
      </w:r>
      <w:r w:rsidRPr="004E4904">
        <w:rPr>
          <w:b/>
          <w:bCs/>
        </w:rPr>
        <w:t>most effective</w:t>
      </w:r>
      <w:r>
        <w:t xml:space="preserve"> portrayal of </w:t>
      </w:r>
      <w:r w:rsidRPr="004E4904">
        <w:rPr>
          <w:b/>
          <w:bCs/>
        </w:rPr>
        <w:t xml:space="preserve">failed </w:t>
      </w:r>
      <w:bookmarkEnd w:id="2"/>
      <w:r w:rsidRPr="004E4904">
        <w:rPr>
          <w:b/>
          <w:bCs/>
        </w:rPr>
        <w:t>relationships</w:t>
      </w:r>
      <w:r>
        <w:t xml:space="preserve">, and write a short introduction to the story highlighting this aspect. Note that you first need to justify your selection through a brief comparison with the other stories in your syllabus. </w:t>
      </w:r>
    </w:p>
    <w:p w14:paraId="1EBF5952" w14:textId="0FD78382" w:rsidR="00EC7915" w:rsidRDefault="00EC7915" w:rsidP="00EC7915">
      <w:pPr>
        <w:jc w:val="right"/>
      </w:pPr>
      <w:r>
        <w:t>[from 2022 paper</w:t>
      </w:r>
    </w:p>
    <w:p w14:paraId="4C1709CD" w14:textId="77777777" w:rsidR="003C0CA8" w:rsidRPr="00515EB3" w:rsidRDefault="003C0CA8" w:rsidP="003C0CA8">
      <w:pPr>
        <w:spacing w:after="120" w:line="240" w:lineRule="auto"/>
      </w:pPr>
      <w:r>
        <w:t xml:space="preserve">Comment briefly on the following passage, explaining its significance to the short story from which it is taken. </w:t>
      </w:r>
    </w:p>
    <w:p w14:paraId="41C8F492" w14:textId="221C35D4" w:rsidR="003C0CA8" w:rsidRDefault="003C0CA8" w:rsidP="003C0CA8">
      <w:pPr>
        <w:ind w:left="720"/>
      </w:pPr>
      <w:r>
        <w:t xml:space="preserve">You said no the following four days to going out with him because you were uncomfortable with the way he looked at your face, that intense, consuming way he looked at your face that made you say goodbye to him but also made you reluctant to walk away. And then, the fifth night, you panicked when he was not standing at the door after your shift. You prayed for the first time in a long time and when he came up behind you and said </w:t>
      </w:r>
      <w:proofErr w:type="gramStart"/>
      <w:r>
        <w:t>hey</w:t>
      </w:r>
      <w:proofErr w:type="gramEnd"/>
      <w:r>
        <w:t xml:space="preserve">, you said yes, you would go out with him, even before he asked. You were scared he would not ask again. </w:t>
      </w:r>
    </w:p>
    <w:p w14:paraId="3A2FEA84" w14:textId="66786FBE" w:rsidR="003C0CA8" w:rsidRDefault="003C0CA8" w:rsidP="00EC7915">
      <w:r>
        <w:t xml:space="preserve">Discuss the impact of </w:t>
      </w:r>
      <w:r w:rsidR="00813AEB" w:rsidRPr="00813AEB">
        <w:rPr>
          <w:b/>
          <w:bCs/>
        </w:rPr>
        <w:t>socio-economic hierarchies</w:t>
      </w:r>
      <w:r w:rsidR="00813AEB">
        <w:t xml:space="preserve"> in </w:t>
      </w:r>
      <w:r w:rsidR="00813AEB" w:rsidRPr="00813AEB">
        <w:rPr>
          <w:b/>
          <w:bCs/>
        </w:rPr>
        <w:t>three</w:t>
      </w:r>
      <w:r w:rsidR="00813AEB">
        <w:t xml:space="preserve"> short stories in your syllabus, focussing specificallly on how these hierarchies move the plot forward. </w:t>
      </w:r>
    </w:p>
    <w:p w14:paraId="50903F63" w14:textId="6ACA1202" w:rsidR="00813AEB" w:rsidRDefault="00813AEB" w:rsidP="00EC7915">
      <w:r>
        <w:t xml:space="preserve">Examine how </w:t>
      </w:r>
      <w:r w:rsidRPr="006B258E">
        <w:rPr>
          <w:b/>
          <w:bCs/>
        </w:rPr>
        <w:t>love</w:t>
      </w:r>
      <w:r>
        <w:t xml:space="preserve"> is portrayed in two short stories in your syllabus, choosing one written by a woman and one written by a man. Identify </w:t>
      </w:r>
      <w:r w:rsidR="006B258E">
        <w:t>a</w:t>
      </w:r>
      <w:r>
        <w:t xml:space="preserve">nd analyse the differences, if any, in the representation and treatment of love in these two texts. </w:t>
      </w:r>
    </w:p>
    <w:p w14:paraId="78AEDAA0" w14:textId="32EEAB23" w:rsidR="00813AEB" w:rsidRDefault="00813AEB" w:rsidP="00EC7915">
      <w:r>
        <w:t xml:space="preserve">Identify the short story in your syllabus that, in your view, provides the best critical analysis of </w:t>
      </w:r>
      <w:r w:rsidRPr="00813AEB">
        <w:rPr>
          <w:b/>
          <w:bCs/>
        </w:rPr>
        <w:t>womens’ resistance to gender norms</w:t>
      </w:r>
      <w:r w:rsidRPr="00813AEB">
        <w:t xml:space="preserve"> </w:t>
      </w:r>
      <w:r>
        <w:t xml:space="preserve">and write a short introduction to the story highlighting this aspect. Note that you first need to justify your selection through a brief comparison with the other stories in your syllabus. </w:t>
      </w:r>
    </w:p>
    <w:p w14:paraId="69ED72FE" w14:textId="4E985B5B" w:rsidR="003C0CA8" w:rsidRDefault="003C0CA8" w:rsidP="003C0CA8">
      <w:pPr>
        <w:jc w:val="right"/>
      </w:pPr>
      <w:r>
        <w:t>[from 2023 paper</w:t>
      </w:r>
    </w:p>
    <w:p w14:paraId="69131225" w14:textId="77777777" w:rsidR="001C5BCD" w:rsidRPr="001C5BCD" w:rsidRDefault="001C5BCD" w:rsidP="001C5BCD"/>
    <w:p w14:paraId="48F9D70C" w14:textId="33BBCE16" w:rsidR="001C5BCD" w:rsidRPr="001C5BCD" w:rsidRDefault="001C5BCD" w:rsidP="001C5BCD">
      <w:pPr>
        <w:tabs>
          <w:tab w:val="left" w:pos="7164"/>
        </w:tabs>
      </w:pPr>
      <w:r>
        <w:tab/>
      </w:r>
    </w:p>
    <w:sectPr w:rsidR="001C5BCD" w:rsidRPr="001C5BCD" w:rsidSect="0083293B">
      <w:headerReference w:type="even" r:id="rId8"/>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BFF4F" w14:textId="77777777" w:rsidR="001446A1" w:rsidRDefault="001446A1" w:rsidP="005566CA">
      <w:pPr>
        <w:spacing w:after="0" w:line="240" w:lineRule="auto"/>
      </w:pPr>
      <w:r>
        <w:separator/>
      </w:r>
    </w:p>
  </w:endnote>
  <w:endnote w:type="continuationSeparator" w:id="0">
    <w:p w14:paraId="4B43D894" w14:textId="77777777" w:rsidR="001446A1" w:rsidRDefault="001446A1" w:rsidP="00556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3107" w14:textId="77777777" w:rsidR="007D573E" w:rsidRDefault="007D573E" w:rsidP="005566CA">
    <w:pPr>
      <w:pStyle w:val="Footer"/>
      <w:pBdr>
        <w:bottom w:val="single" w:sz="12" w:space="1" w:color="auto"/>
      </w:pBdr>
    </w:pPr>
  </w:p>
  <w:p w14:paraId="1E38A632" w14:textId="72BFC746" w:rsidR="005566CA" w:rsidRDefault="007D573E" w:rsidP="005566CA">
    <w:pPr>
      <w:pStyle w:val="Footer"/>
    </w:pPr>
    <w:r>
      <w:t>L</w:t>
    </w:r>
    <w:r w:rsidR="004F3334">
      <w:t>ANGUAGE CONNECTION – 47</w:t>
    </w:r>
    <w:r w:rsidR="005D6122">
      <w:t>2</w:t>
    </w:r>
    <w:r w:rsidR="004F3334">
      <w:t xml:space="preserve"> Navalar Road, Jaffna – tel. </w:t>
    </w:r>
    <w:r w:rsidR="00EA4B75">
      <w:t xml:space="preserve">076 </w:t>
    </w:r>
    <w:r w:rsidR="00733FBE">
      <w:t>8</w:t>
    </w:r>
    <w:r w:rsidR="00EA4B75">
      <w:t>9</w:t>
    </w:r>
    <w:r w:rsidR="00733FBE">
      <w:t>6</w:t>
    </w:r>
    <w:r w:rsidR="00EA4B75">
      <w:t xml:space="preserve"> </w:t>
    </w:r>
    <w:r w:rsidR="0043726B">
      <w:t>7574</w:t>
    </w:r>
    <w:r w:rsidR="004F3334">
      <w:t xml:space="preserve">  (021) 22</w:t>
    </w:r>
    <w:r w:rsidR="00EA4B75">
      <w:t>1</w:t>
    </w:r>
    <w:r w:rsidR="004F3334">
      <w:t xml:space="preserve"> </w:t>
    </w:r>
    <w:r w:rsidR="00EA4B75">
      <w:t>906</w:t>
    </w:r>
    <w:r w:rsidR="004F3334">
      <w:t>8</w:t>
    </w:r>
    <w:r w:rsidR="005566CA">
      <w:t xml:space="preserve"> </w:t>
    </w:r>
    <w:r w:rsidR="00B9715E">
      <w:t>– languageconnection472@gmail.com</w:t>
    </w:r>
  </w:p>
  <w:p w14:paraId="7E4C9F08" w14:textId="45E9735A" w:rsidR="005566CA" w:rsidRDefault="00CE7554" w:rsidP="005566CA">
    <w:pPr>
      <w:pStyle w:val="Footer"/>
    </w:pPr>
    <w:r>
      <w:fldChar w:fldCharType="begin"/>
    </w:r>
    <w:r>
      <w:instrText xml:space="preserve"> PAGE   \* MERGEFORMAT </w:instrText>
    </w:r>
    <w:r>
      <w:fldChar w:fldCharType="separate"/>
    </w:r>
    <w:r w:rsidR="005D6122">
      <w:rPr>
        <w:noProof/>
      </w:rPr>
      <w:t>1</w:t>
    </w:r>
    <w:r>
      <w:rPr>
        <w:noProof/>
      </w:rPr>
      <w:fldChar w:fldCharType="end"/>
    </w:r>
    <w:r w:rsidR="005566CA">
      <w:tab/>
    </w:r>
    <w:r w:rsidR="005566CA">
      <w:tab/>
    </w:r>
    <w:r w:rsidR="004F3334">
      <w:t xml:space="preserve">  [</w:t>
    </w:r>
    <w:r w:rsidR="001C5BCD">
      <w:t>short</w:t>
    </w:r>
    <w:r w:rsidR="00CE7618">
      <w:t xml:space="preserve"> </w:t>
    </w:r>
    <w:r w:rsidR="001C5BCD">
      <w:t>stor</w:t>
    </w:r>
    <w:r w:rsidR="00CE7618">
      <w:t>y qq</w:t>
    </w:r>
    <w:r w:rsidR="004F3334">
      <w:t xml:space="preserve">] </w:t>
    </w:r>
    <w:r w:rsidR="001C5BCD">
      <w:t>13</w:t>
    </w:r>
    <w:r w:rsidR="004F3334">
      <w:t xml:space="preserve"> </w:t>
    </w:r>
    <w:r w:rsidR="001C5BCD">
      <w:t>June</w:t>
    </w:r>
    <w:r w:rsidR="004F3334">
      <w:t xml:space="preserve"> 20</w:t>
    </w:r>
    <w:r w:rsidR="0043726B">
      <w:t>2</w:t>
    </w:r>
    <w:r w:rsidR="001C5BCD">
      <w:t>4</w:t>
    </w:r>
  </w:p>
  <w:p w14:paraId="5C7DF210" w14:textId="77777777" w:rsidR="005566CA" w:rsidRDefault="005566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69085" w14:textId="77777777" w:rsidR="00635AE8" w:rsidRDefault="00635AE8" w:rsidP="00635AE8">
    <w:pPr>
      <w:pStyle w:val="Footer"/>
      <w:pBdr>
        <w:bottom w:val="single" w:sz="12" w:space="1" w:color="auto"/>
      </w:pBdr>
    </w:pPr>
  </w:p>
  <w:p w14:paraId="741304AC" w14:textId="77777777" w:rsidR="00635AE8" w:rsidRDefault="00635AE8" w:rsidP="00635AE8">
    <w:pPr>
      <w:pStyle w:val="Footer"/>
    </w:pPr>
    <w:r>
      <w:t>LANGUAGE CONNECTION – 472 Navalar Road, Jaffna – tel. 076 896 7574  (021) 221 9068 – languageconnection472@gmail.com</w:t>
    </w:r>
  </w:p>
  <w:p w14:paraId="18A729D5" w14:textId="2B371288" w:rsidR="00635AE8" w:rsidRDefault="00635AE8" w:rsidP="00635AE8">
    <w:pPr>
      <w:pStyle w:val="Footer"/>
    </w:pPr>
    <w:r>
      <w:fldChar w:fldCharType="begin"/>
    </w:r>
    <w:r>
      <w:instrText xml:space="preserve"> PAGE   \* MERGEFORMAT </w:instrText>
    </w:r>
    <w:r>
      <w:fldChar w:fldCharType="separate"/>
    </w:r>
    <w:r>
      <w:t>1</w:t>
    </w:r>
    <w:r>
      <w:rPr>
        <w:noProof/>
      </w:rPr>
      <w:fldChar w:fldCharType="end"/>
    </w:r>
    <w:r>
      <w:tab/>
    </w:r>
    <w:r>
      <w:tab/>
      <w:t xml:space="preserve">  [</w:t>
    </w:r>
    <w:r w:rsidR="00055476">
      <w:t>short story qq</w:t>
    </w:r>
    <w:r>
      <w:t xml:space="preserve">] </w:t>
    </w:r>
    <w:r w:rsidR="00055476">
      <w:t>13</w:t>
    </w:r>
    <w:r>
      <w:t xml:space="preserve"> </w:t>
    </w:r>
    <w:r w:rsidR="00055476">
      <w:t>June</w:t>
    </w:r>
    <w:r>
      <w:t xml:space="preserve"> 202</w:t>
    </w:r>
    <w:r w:rsidR="00055476">
      <w:t>4</w:t>
    </w:r>
  </w:p>
  <w:p w14:paraId="0EC59392" w14:textId="77777777" w:rsidR="0043726B" w:rsidRDefault="00437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39323" w14:textId="77777777" w:rsidR="001446A1" w:rsidRDefault="001446A1" w:rsidP="005566CA">
      <w:pPr>
        <w:spacing w:after="0" w:line="240" w:lineRule="auto"/>
      </w:pPr>
      <w:r>
        <w:separator/>
      </w:r>
    </w:p>
  </w:footnote>
  <w:footnote w:type="continuationSeparator" w:id="0">
    <w:p w14:paraId="3626D9DC" w14:textId="77777777" w:rsidR="001446A1" w:rsidRDefault="001446A1" w:rsidP="00556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8B57" w14:textId="655D88DF" w:rsidR="0043726B" w:rsidRDefault="00000000">
    <w:pPr>
      <w:pStyle w:val="Header"/>
    </w:pPr>
    <w:r>
      <w:rPr>
        <w:noProof/>
      </w:rPr>
      <w:pict w14:anchorId="73141B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562266" o:spid="_x0000_s1027"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language connec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8AE5C" w14:textId="22942E9C" w:rsidR="00635AE8" w:rsidRPr="00635AE8" w:rsidRDefault="00000000" w:rsidP="00635AE8">
    <w:pPr>
      <w:pStyle w:val="Header"/>
      <w:jc w:val="center"/>
      <w:rPr>
        <w:sz w:val="52"/>
        <w:szCs w:val="52"/>
      </w:rPr>
    </w:pPr>
    <w:r>
      <w:rPr>
        <w:noProof/>
      </w:rPr>
      <w:pict w14:anchorId="4C9B20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562267" o:spid="_x0000_s1028" type="#_x0000_t136" style="position:absolute;left:0;text-align:left;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language connection"/>
          <w10:wrap anchorx="margin" anchory="margin"/>
        </v:shape>
      </w:pict>
    </w:r>
    <w:r w:rsidR="005566CA" w:rsidRPr="00131EAA">
      <w:rPr>
        <w:sz w:val="52"/>
        <w:szCs w:val="52"/>
      </w:rPr>
      <w:t>language connection</w:t>
    </w:r>
  </w:p>
  <w:p w14:paraId="5C0F86E5" w14:textId="29CCC8CD" w:rsidR="005566CA" w:rsidRPr="00553C82" w:rsidRDefault="00B9715E" w:rsidP="005566CA">
    <w:pPr>
      <w:pStyle w:val="Header"/>
      <w:jc w:val="center"/>
      <w:rPr>
        <w:rFonts w:ascii="Comic Sans MS" w:hAnsi="Comic Sans MS"/>
        <w:i/>
        <w:sz w:val="28"/>
        <w:szCs w:val="28"/>
      </w:rPr>
    </w:pPr>
    <w:r w:rsidRPr="00733FBE">
      <w:rPr>
        <w:sz w:val="28"/>
        <w:szCs w:val="28"/>
      </w:rPr>
      <w:t xml:space="preserve"> </w:t>
    </w:r>
    <w:r w:rsidR="005566CA">
      <w:rPr>
        <w:rFonts w:ascii="Comic Sans MS" w:hAnsi="Comic Sans MS"/>
        <w:i/>
        <w:sz w:val="28"/>
        <w:szCs w:val="28"/>
      </w:rPr>
      <w:t>___________________________________________</w:t>
    </w:r>
  </w:p>
  <w:p w14:paraId="5AB6EFBB" w14:textId="77777777" w:rsidR="005566CA" w:rsidRDefault="005566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2DFB0" w14:textId="1F2BDFC2" w:rsidR="00635AE8" w:rsidRDefault="000F576D" w:rsidP="00635AE8">
    <w:pPr>
      <w:pStyle w:val="Header"/>
      <w:jc w:val="center"/>
      <w:rPr>
        <w:sz w:val="52"/>
        <w:szCs w:val="52"/>
      </w:rPr>
    </w:pPr>
    <w:r>
      <w:rPr>
        <w:noProof/>
      </w:rPr>
      <mc:AlternateContent>
        <mc:Choice Requires="wps">
          <w:drawing>
            <wp:anchor distT="0" distB="0" distL="114300" distR="114300" simplePos="0" relativeHeight="251665408" behindDoc="1" locked="0" layoutInCell="0" allowOverlap="1" wp14:anchorId="77D51992" wp14:editId="608310E4">
              <wp:simplePos x="0" y="0"/>
              <wp:positionH relativeFrom="margin">
                <wp:align>center</wp:align>
              </wp:positionH>
              <wp:positionV relativeFrom="margin">
                <wp:align>center</wp:align>
              </wp:positionV>
              <wp:extent cx="7056120" cy="1322705"/>
              <wp:effectExtent l="0" t="1962150" r="0" b="20015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56120" cy="13227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F2054B0" w14:textId="77777777" w:rsidR="000F576D" w:rsidRDefault="000F576D" w:rsidP="000F576D">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language connection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D51992" id="_x0000_t202" coordsize="21600,21600" o:spt="202" path="m,l,21600r21600,l21600,xe">
              <v:stroke joinstyle="miter"/>
              <v:path gradientshapeok="t" o:connecttype="rect"/>
            </v:shapetype>
            <v:shape id="Text Box 1" o:spid="_x0000_s1026" type="#_x0000_t202" style="position:absolute;left:0;text-align:left;margin-left:0;margin-top:0;width:555.6pt;height:104.1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" o:allowincell="f" filled="f" stroked="f">
              <v:stroke joinstyle="round"/>
              <o:lock v:ext="edit" shapetype="t"/>
              <v:textbox style="mso-fit-shape-to-text:t">
                <w:txbxContent>
                  <w:p w14:paraId="2F2054B0" w14:textId="77777777" w:rsidR="000F576D" w:rsidRDefault="000F576D" w:rsidP="000F576D">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language connection</w:t>
                    </w:r>
                  </w:p>
                </w:txbxContent>
              </v:textbox>
              <w10:wrap anchorx="margin" anchory="margin"/>
            </v:shape>
          </w:pict>
        </mc:Fallback>
      </mc:AlternateContent>
    </w:r>
    <w:r w:rsidR="00635AE8" w:rsidRPr="00131EAA">
      <w:rPr>
        <w:sz w:val="52"/>
        <w:szCs w:val="52"/>
      </w:rPr>
      <w:t>language connection</w:t>
    </w:r>
  </w:p>
  <w:p w14:paraId="318C4146" w14:textId="77777777" w:rsidR="00635AE8" w:rsidRDefault="00635AE8" w:rsidP="00635AE8">
    <w:pPr>
      <w:pStyle w:val="Header"/>
      <w:rPr>
        <w:sz w:val="28"/>
        <w:szCs w:val="28"/>
      </w:rPr>
    </w:pPr>
    <w:r>
      <w:rPr>
        <w:sz w:val="28"/>
        <w:szCs w:val="28"/>
      </w:rPr>
      <w:tab/>
      <w:t>472 Navalar Road, Jaffna</w:t>
    </w:r>
  </w:p>
  <w:p w14:paraId="6CB0E834" w14:textId="77777777" w:rsidR="00635AE8" w:rsidRDefault="00635AE8" w:rsidP="00635AE8">
    <w:pPr>
      <w:pStyle w:val="Header"/>
      <w:jc w:val="center"/>
      <w:rPr>
        <w:sz w:val="28"/>
        <w:szCs w:val="28"/>
      </w:rPr>
    </w:pPr>
    <w:r>
      <w:rPr>
        <w:sz w:val="28"/>
        <w:szCs w:val="28"/>
      </w:rPr>
      <w:t xml:space="preserve">tel   076 896 7574  (021) 221 9068 </w:t>
    </w:r>
  </w:p>
  <w:p w14:paraId="59C9018F" w14:textId="77777777" w:rsidR="00635AE8" w:rsidRPr="00733FBE" w:rsidRDefault="00635AE8" w:rsidP="00635AE8">
    <w:pPr>
      <w:pStyle w:val="Header"/>
      <w:jc w:val="center"/>
      <w:rPr>
        <w:sz w:val="28"/>
        <w:szCs w:val="28"/>
      </w:rPr>
    </w:pPr>
    <w:r w:rsidRPr="00733FBE">
      <w:rPr>
        <w:sz w:val="28"/>
        <w:szCs w:val="28"/>
      </w:rPr>
      <w:t xml:space="preserve">e-mail   </w:t>
    </w:r>
    <w:hyperlink r:id="rId1" w:history="1">
      <w:r w:rsidRPr="00733FBE">
        <w:rPr>
          <w:rStyle w:val="Hyperlink"/>
          <w:color w:val="auto"/>
          <w:sz w:val="28"/>
          <w:szCs w:val="28"/>
        </w:rPr>
        <w:t>languageconnection472@gmail.com</w:t>
      </w:r>
    </w:hyperlink>
    <w:r w:rsidRPr="00733FBE">
      <w:rPr>
        <w:sz w:val="28"/>
        <w:szCs w:val="28"/>
      </w:rPr>
      <w:t xml:space="preserve"> </w:t>
    </w:r>
  </w:p>
  <w:p w14:paraId="0F4DAFBB" w14:textId="77777777" w:rsidR="00635AE8" w:rsidRPr="00553C82" w:rsidRDefault="00635AE8" w:rsidP="00635AE8">
    <w:pPr>
      <w:pStyle w:val="Header"/>
      <w:jc w:val="center"/>
      <w:rPr>
        <w:rFonts w:ascii="Comic Sans MS" w:hAnsi="Comic Sans MS"/>
        <w:i/>
        <w:sz w:val="28"/>
        <w:szCs w:val="28"/>
      </w:rPr>
    </w:pPr>
    <w:r>
      <w:rPr>
        <w:rFonts w:ascii="Comic Sans MS" w:hAnsi="Comic Sans MS"/>
        <w:i/>
        <w:sz w:val="28"/>
        <w:szCs w:val="28"/>
      </w:rPr>
      <w:t>___________________________________________</w:t>
    </w:r>
  </w:p>
  <w:p w14:paraId="3E10BF1C" w14:textId="609F0CD8" w:rsidR="0043726B" w:rsidRDefault="00000000">
    <w:pPr>
      <w:pStyle w:val="Header"/>
    </w:pPr>
    <w:r>
      <w:rPr>
        <w:noProof/>
      </w:rPr>
      <w:pict w14:anchorId="789AAB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562265" o:spid="_x0000_s1026"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language connec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741"/>
    <w:multiLevelType w:val="multilevel"/>
    <w:tmpl w:val="124C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8479F"/>
    <w:multiLevelType w:val="hybridMultilevel"/>
    <w:tmpl w:val="FA123B5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9C90257"/>
    <w:multiLevelType w:val="hybridMultilevel"/>
    <w:tmpl w:val="CBCCEEA4"/>
    <w:lvl w:ilvl="0" w:tplc="8F6CA2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F707C8"/>
    <w:multiLevelType w:val="hybridMultilevel"/>
    <w:tmpl w:val="91C224F0"/>
    <w:lvl w:ilvl="0" w:tplc="403A6A9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5260092"/>
    <w:multiLevelType w:val="hybridMultilevel"/>
    <w:tmpl w:val="E0E2EEC6"/>
    <w:lvl w:ilvl="0" w:tplc="693A60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054679"/>
    <w:multiLevelType w:val="hybridMultilevel"/>
    <w:tmpl w:val="3B06B190"/>
    <w:lvl w:ilvl="0" w:tplc="F914FA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7C2EFA"/>
    <w:multiLevelType w:val="hybridMultilevel"/>
    <w:tmpl w:val="AD180C5C"/>
    <w:lvl w:ilvl="0" w:tplc="F35E1EF6">
      <w:start w:val="2"/>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DC9642B"/>
    <w:multiLevelType w:val="hybridMultilevel"/>
    <w:tmpl w:val="962A4BE6"/>
    <w:lvl w:ilvl="0" w:tplc="C45236D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C296F3F"/>
    <w:multiLevelType w:val="hybridMultilevel"/>
    <w:tmpl w:val="D7B0014A"/>
    <w:lvl w:ilvl="0" w:tplc="61AEC62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B73F79"/>
    <w:multiLevelType w:val="multilevel"/>
    <w:tmpl w:val="AB72B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B477A7"/>
    <w:multiLevelType w:val="hybridMultilevel"/>
    <w:tmpl w:val="2A72D8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0E493C"/>
    <w:multiLevelType w:val="hybridMultilevel"/>
    <w:tmpl w:val="5CD6FD08"/>
    <w:lvl w:ilvl="0" w:tplc="439C3D6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24E79FD"/>
    <w:multiLevelType w:val="multilevel"/>
    <w:tmpl w:val="4328A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DB0550"/>
    <w:multiLevelType w:val="hybridMultilevel"/>
    <w:tmpl w:val="79EE25F0"/>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2C06800"/>
    <w:multiLevelType w:val="hybridMultilevel"/>
    <w:tmpl w:val="A1884A5A"/>
    <w:lvl w:ilvl="0" w:tplc="5748F2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8A0043"/>
    <w:multiLevelType w:val="hybridMultilevel"/>
    <w:tmpl w:val="78DABF28"/>
    <w:lvl w:ilvl="0" w:tplc="2396A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97678E"/>
    <w:multiLevelType w:val="hybridMultilevel"/>
    <w:tmpl w:val="B4FA7CDA"/>
    <w:lvl w:ilvl="0" w:tplc="FDBC99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7D4610"/>
    <w:multiLevelType w:val="multilevel"/>
    <w:tmpl w:val="1218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831D11"/>
    <w:multiLevelType w:val="hybridMultilevel"/>
    <w:tmpl w:val="BD4E02AA"/>
    <w:lvl w:ilvl="0" w:tplc="C390FE5C">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B3C51AE"/>
    <w:multiLevelType w:val="hybridMultilevel"/>
    <w:tmpl w:val="9AF0599C"/>
    <w:lvl w:ilvl="0" w:tplc="5FEEC9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B5765A5"/>
    <w:multiLevelType w:val="multilevel"/>
    <w:tmpl w:val="7A72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6D0332"/>
    <w:multiLevelType w:val="hybridMultilevel"/>
    <w:tmpl w:val="671AE104"/>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E1E5F73"/>
    <w:multiLevelType w:val="hybridMultilevel"/>
    <w:tmpl w:val="20E8B68E"/>
    <w:lvl w:ilvl="0" w:tplc="060A142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F9173A"/>
    <w:multiLevelType w:val="hybridMultilevel"/>
    <w:tmpl w:val="542CAF0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4107F58"/>
    <w:multiLevelType w:val="hybridMultilevel"/>
    <w:tmpl w:val="AAF401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4880B18"/>
    <w:multiLevelType w:val="hybridMultilevel"/>
    <w:tmpl w:val="4886B4EC"/>
    <w:lvl w:ilvl="0" w:tplc="121289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3E087E"/>
    <w:multiLevelType w:val="hybridMultilevel"/>
    <w:tmpl w:val="F8709B12"/>
    <w:lvl w:ilvl="0" w:tplc="9418D1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4B2130"/>
    <w:multiLevelType w:val="hybridMultilevel"/>
    <w:tmpl w:val="57C0CDFA"/>
    <w:lvl w:ilvl="0" w:tplc="D280ED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165DB2"/>
    <w:multiLevelType w:val="multilevel"/>
    <w:tmpl w:val="75663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0573607">
    <w:abstractNumId w:val="1"/>
  </w:num>
  <w:num w:numId="2" w16cid:durableId="812333356">
    <w:abstractNumId w:val="23"/>
  </w:num>
  <w:num w:numId="3" w16cid:durableId="1861747363">
    <w:abstractNumId w:val="24"/>
  </w:num>
  <w:num w:numId="4" w16cid:durableId="534121569">
    <w:abstractNumId w:val="6"/>
  </w:num>
  <w:num w:numId="5" w16cid:durableId="1480490066">
    <w:abstractNumId w:val="25"/>
  </w:num>
  <w:num w:numId="6" w16cid:durableId="1784690131">
    <w:abstractNumId w:val="10"/>
  </w:num>
  <w:num w:numId="7" w16cid:durableId="2070761936">
    <w:abstractNumId w:val="26"/>
  </w:num>
  <w:num w:numId="8" w16cid:durableId="1383600900">
    <w:abstractNumId w:val="15"/>
  </w:num>
  <w:num w:numId="9" w16cid:durableId="212617263">
    <w:abstractNumId w:val="3"/>
  </w:num>
  <w:num w:numId="10" w16cid:durableId="357321804">
    <w:abstractNumId w:val="20"/>
  </w:num>
  <w:num w:numId="11" w16cid:durableId="333849336">
    <w:abstractNumId w:val="28"/>
  </w:num>
  <w:num w:numId="12" w16cid:durableId="2005013779">
    <w:abstractNumId w:val="7"/>
  </w:num>
  <w:num w:numId="13" w16cid:durableId="679312031">
    <w:abstractNumId w:val="18"/>
  </w:num>
  <w:num w:numId="14" w16cid:durableId="1823111589">
    <w:abstractNumId w:val="11"/>
  </w:num>
  <w:num w:numId="15" w16cid:durableId="2096171090">
    <w:abstractNumId w:val="5"/>
  </w:num>
  <w:num w:numId="16" w16cid:durableId="1747995209">
    <w:abstractNumId w:val="19"/>
  </w:num>
  <w:num w:numId="17" w16cid:durableId="608393355">
    <w:abstractNumId w:val="17"/>
  </w:num>
  <w:num w:numId="18" w16cid:durableId="147869039">
    <w:abstractNumId w:val="0"/>
  </w:num>
  <w:num w:numId="19" w16cid:durableId="1411005197">
    <w:abstractNumId w:val="12"/>
  </w:num>
  <w:num w:numId="20" w16cid:durableId="723875438">
    <w:abstractNumId w:val="9"/>
  </w:num>
  <w:num w:numId="21" w16cid:durableId="971985643">
    <w:abstractNumId w:val="13"/>
  </w:num>
  <w:num w:numId="22" w16cid:durableId="2033064368">
    <w:abstractNumId w:val="21"/>
  </w:num>
  <w:num w:numId="23" w16cid:durableId="1362559743">
    <w:abstractNumId w:val="8"/>
  </w:num>
  <w:num w:numId="24" w16cid:durableId="1779594702">
    <w:abstractNumId w:val="4"/>
  </w:num>
  <w:num w:numId="25" w16cid:durableId="482738973">
    <w:abstractNumId w:val="14"/>
  </w:num>
  <w:num w:numId="26" w16cid:durableId="1919048438">
    <w:abstractNumId w:val="27"/>
  </w:num>
  <w:num w:numId="27" w16cid:durableId="647130259">
    <w:abstractNumId w:val="22"/>
  </w:num>
  <w:num w:numId="28" w16cid:durableId="427387549">
    <w:abstractNumId w:val="2"/>
  </w:num>
  <w:num w:numId="29" w16cid:durableId="9107014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760"/>
    <w:rsid w:val="00026D19"/>
    <w:rsid w:val="000354A9"/>
    <w:rsid w:val="00037702"/>
    <w:rsid w:val="000413E7"/>
    <w:rsid w:val="00055476"/>
    <w:rsid w:val="00062BF8"/>
    <w:rsid w:val="0006357F"/>
    <w:rsid w:val="0009540C"/>
    <w:rsid w:val="000B22F2"/>
    <w:rsid w:val="000C188B"/>
    <w:rsid w:val="000F576D"/>
    <w:rsid w:val="00111F73"/>
    <w:rsid w:val="00142D3D"/>
    <w:rsid w:val="001446A1"/>
    <w:rsid w:val="00146DF6"/>
    <w:rsid w:val="00151D08"/>
    <w:rsid w:val="00195211"/>
    <w:rsid w:val="001C5BCD"/>
    <w:rsid w:val="001C7BBE"/>
    <w:rsid w:val="001D2A80"/>
    <w:rsid w:val="002008C8"/>
    <w:rsid w:val="00224514"/>
    <w:rsid w:val="0023041E"/>
    <w:rsid w:val="00236813"/>
    <w:rsid w:val="00237763"/>
    <w:rsid w:val="0024708D"/>
    <w:rsid w:val="0024790B"/>
    <w:rsid w:val="002730BA"/>
    <w:rsid w:val="00273694"/>
    <w:rsid w:val="00281B8E"/>
    <w:rsid w:val="00290450"/>
    <w:rsid w:val="0029276A"/>
    <w:rsid w:val="002A5F2B"/>
    <w:rsid w:val="002C1F39"/>
    <w:rsid w:val="002C305B"/>
    <w:rsid w:val="002E10A5"/>
    <w:rsid w:val="002F7C7C"/>
    <w:rsid w:val="00311652"/>
    <w:rsid w:val="00342C10"/>
    <w:rsid w:val="0034723D"/>
    <w:rsid w:val="00350225"/>
    <w:rsid w:val="003B1A6B"/>
    <w:rsid w:val="003B55B6"/>
    <w:rsid w:val="003C0CA8"/>
    <w:rsid w:val="003D3227"/>
    <w:rsid w:val="003E78F4"/>
    <w:rsid w:val="003F4A30"/>
    <w:rsid w:val="00432760"/>
    <w:rsid w:val="0043726B"/>
    <w:rsid w:val="00440D98"/>
    <w:rsid w:val="0044426A"/>
    <w:rsid w:val="0047174E"/>
    <w:rsid w:val="00484183"/>
    <w:rsid w:val="004B7B3F"/>
    <w:rsid w:val="004C143F"/>
    <w:rsid w:val="004E4904"/>
    <w:rsid w:val="004F3334"/>
    <w:rsid w:val="00503D39"/>
    <w:rsid w:val="005077D9"/>
    <w:rsid w:val="00513B74"/>
    <w:rsid w:val="00515EB3"/>
    <w:rsid w:val="0052489D"/>
    <w:rsid w:val="005248CB"/>
    <w:rsid w:val="0055563D"/>
    <w:rsid w:val="005566CA"/>
    <w:rsid w:val="005A114A"/>
    <w:rsid w:val="005B59C8"/>
    <w:rsid w:val="005D1D00"/>
    <w:rsid w:val="005D6122"/>
    <w:rsid w:val="005E4808"/>
    <w:rsid w:val="006027ED"/>
    <w:rsid w:val="00635AE8"/>
    <w:rsid w:val="006432A7"/>
    <w:rsid w:val="006B258E"/>
    <w:rsid w:val="006F0C04"/>
    <w:rsid w:val="00733FBE"/>
    <w:rsid w:val="00741683"/>
    <w:rsid w:val="0074496E"/>
    <w:rsid w:val="00770CA6"/>
    <w:rsid w:val="00791F51"/>
    <w:rsid w:val="00793083"/>
    <w:rsid w:val="007A389B"/>
    <w:rsid w:val="007B4EF8"/>
    <w:rsid w:val="007D00D4"/>
    <w:rsid w:val="007D573E"/>
    <w:rsid w:val="00813AEB"/>
    <w:rsid w:val="008238F3"/>
    <w:rsid w:val="0083293B"/>
    <w:rsid w:val="00851907"/>
    <w:rsid w:val="00864A70"/>
    <w:rsid w:val="00897256"/>
    <w:rsid w:val="008D21B4"/>
    <w:rsid w:val="008F7A10"/>
    <w:rsid w:val="0090449C"/>
    <w:rsid w:val="009A5363"/>
    <w:rsid w:val="009A7C53"/>
    <w:rsid w:val="009B134B"/>
    <w:rsid w:val="009C31B8"/>
    <w:rsid w:val="009D2CFC"/>
    <w:rsid w:val="00A12268"/>
    <w:rsid w:val="00A50FDA"/>
    <w:rsid w:val="00A809A3"/>
    <w:rsid w:val="00AB6CC3"/>
    <w:rsid w:val="00AC0009"/>
    <w:rsid w:val="00B336E3"/>
    <w:rsid w:val="00B75B3D"/>
    <w:rsid w:val="00B95D5D"/>
    <w:rsid w:val="00B9715E"/>
    <w:rsid w:val="00BD1D16"/>
    <w:rsid w:val="00C33D1B"/>
    <w:rsid w:val="00C35FA3"/>
    <w:rsid w:val="00C4761D"/>
    <w:rsid w:val="00C73F4B"/>
    <w:rsid w:val="00C75AF2"/>
    <w:rsid w:val="00C766C0"/>
    <w:rsid w:val="00C94885"/>
    <w:rsid w:val="00CB7183"/>
    <w:rsid w:val="00CD344F"/>
    <w:rsid w:val="00CE5193"/>
    <w:rsid w:val="00CE7554"/>
    <w:rsid w:val="00CE7618"/>
    <w:rsid w:val="00CF4ABA"/>
    <w:rsid w:val="00CF6654"/>
    <w:rsid w:val="00D0327C"/>
    <w:rsid w:val="00D42E82"/>
    <w:rsid w:val="00D62B46"/>
    <w:rsid w:val="00D8063B"/>
    <w:rsid w:val="00DA7E9B"/>
    <w:rsid w:val="00DB469E"/>
    <w:rsid w:val="00DC62C7"/>
    <w:rsid w:val="00DD66BF"/>
    <w:rsid w:val="00DD6B4A"/>
    <w:rsid w:val="00E40E1C"/>
    <w:rsid w:val="00E45282"/>
    <w:rsid w:val="00EA4B75"/>
    <w:rsid w:val="00EB7CD4"/>
    <w:rsid w:val="00EC7915"/>
    <w:rsid w:val="00EE75F8"/>
    <w:rsid w:val="00F04FCF"/>
    <w:rsid w:val="00F15E9D"/>
    <w:rsid w:val="00F24553"/>
    <w:rsid w:val="00FD5470"/>
    <w:rsid w:val="00FE5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E61D5"/>
  <w15:docId w15:val="{3A64AACA-6E38-4E98-A7A7-002A9EB6B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CD4"/>
  </w:style>
  <w:style w:type="paragraph" w:styleId="Heading2">
    <w:name w:val="heading 2"/>
    <w:basedOn w:val="Normal"/>
    <w:link w:val="Heading2Char"/>
    <w:uiPriority w:val="9"/>
    <w:qFormat/>
    <w:rsid w:val="000F576D"/>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paragraph" w:styleId="Heading3">
    <w:name w:val="heading 3"/>
    <w:basedOn w:val="Normal"/>
    <w:next w:val="Normal"/>
    <w:link w:val="Heading3Char"/>
    <w:uiPriority w:val="9"/>
    <w:unhideWhenUsed/>
    <w:qFormat/>
    <w:rsid w:val="000F576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6CA"/>
  </w:style>
  <w:style w:type="paragraph" w:styleId="Footer">
    <w:name w:val="footer"/>
    <w:basedOn w:val="Normal"/>
    <w:link w:val="FooterChar"/>
    <w:uiPriority w:val="99"/>
    <w:unhideWhenUsed/>
    <w:rsid w:val="00556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6CA"/>
  </w:style>
  <w:style w:type="character" w:styleId="Hyperlink">
    <w:name w:val="Hyperlink"/>
    <w:basedOn w:val="DefaultParagraphFont"/>
    <w:uiPriority w:val="99"/>
    <w:unhideWhenUsed/>
    <w:rsid w:val="00793083"/>
    <w:rPr>
      <w:color w:val="0000FF" w:themeColor="hyperlink"/>
      <w:u w:val="single"/>
    </w:rPr>
  </w:style>
  <w:style w:type="character" w:styleId="UnresolvedMention">
    <w:name w:val="Unresolved Mention"/>
    <w:basedOn w:val="DefaultParagraphFont"/>
    <w:uiPriority w:val="99"/>
    <w:semiHidden/>
    <w:unhideWhenUsed/>
    <w:rsid w:val="00B9715E"/>
    <w:rPr>
      <w:color w:val="605E5C"/>
      <w:shd w:val="clear" w:color="auto" w:fill="E1DFDD"/>
    </w:rPr>
  </w:style>
  <w:style w:type="paragraph" w:styleId="ListParagraph">
    <w:name w:val="List Paragraph"/>
    <w:basedOn w:val="Normal"/>
    <w:uiPriority w:val="34"/>
    <w:qFormat/>
    <w:rsid w:val="002A5F2B"/>
    <w:pPr>
      <w:ind w:left="720"/>
      <w:contextualSpacing/>
    </w:pPr>
  </w:style>
  <w:style w:type="paragraph" w:styleId="NormalWeb">
    <w:name w:val="Normal (Web)"/>
    <w:basedOn w:val="Normal"/>
    <w:uiPriority w:val="99"/>
    <w:unhideWhenUsed/>
    <w:rsid w:val="007A389B"/>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Emphasis">
    <w:name w:val="Emphasis"/>
    <w:basedOn w:val="DefaultParagraphFont"/>
    <w:uiPriority w:val="20"/>
    <w:qFormat/>
    <w:rsid w:val="007A389B"/>
    <w:rPr>
      <w:i/>
      <w:iCs/>
    </w:rPr>
  </w:style>
  <w:style w:type="character" w:customStyle="1" w:styleId="Heading2Char">
    <w:name w:val="Heading 2 Char"/>
    <w:basedOn w:val="DefaultParagraphFont"/>
    <w:link w:val="Heading2"/>
    <w:uiPriority w:val="9"/>
    <w:rsid w:val="000F576D"/>
    <w:rPr>
      <w:rFonts w:ascii="Times New Roman" w:eastAsia="Times New Roman" w:hAnsi="Times New Roman" w:cs="Times New Roman"/>
      <w:b/>
      <w:bCs/>
      <w:sz w:val="36"/>
      <w:szCs w:val="36"/>
      <w:lang w:val="en-GB" w:eastAsia="en-GB"/>
    </w:rPr>
  </w:style>
  <w:style w:type="character" w:customStyle="1" w:styleId="Heading3Char">
    <w:name w:val="Heading 3 Char"/>
    <w:basedOn w:val="DefaultParagraphFont"/>
    <w:link w:val="Heading3"/>
    <w:uiPriority w:val="9"/>
    <w:rsid w:val="000F576D"/>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0F576D"/>
  </w:style>
  <w:style w:type="character" w:styleId="Strong">
    <w:name w:val="Strong"/>
    <w:basedOn w:val="DefaultParagraphFont"/>
    <w:uiPriority w:val="22"/>
    <w:qFormat/>
    <w:rsid w:val="000F576D"/>
    <w:rPr>
      <w:b/>
      <w:bCs/>
    </w:rPr>
  </w:style>
  <w:style w:type="character" w:styleId="FollowedHyperlink">
    <w:name w:val="FollowedHyperlink"/>
    <w:basedOn w:val="DefaultParagraphFont"/>
    <w:uiPriority w:val="99"/>
    <w:semiHidden/>
    <w:unhideWhenUsed/>
    <w:rsid w:val="000F57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473808">
      <w:bodyDiv w:val="1"/>
      <w:marLeft w:val="0"/>
      <w:marRight w:val="0"/>
      <w:marTop w:val="0"/>
      <w:marBottom w:val="0"/>
      <w:divBdr>
        <w:top w:val="none" w:sz="0" w:space="0" w:color="auto"/>
        <w:left w:val="none" w:sz="0" w:space="0" w:color="auto"/>
        <w:bottom w:val="none" w:sz="0" w:space="0" w:color="auto"/>
        <w:right w:val="none" w:sz="0" w:space="0" w:color="auto"/>
      </w:divBdr>
    </w:div>
    <w:div w:id="1652976484">
      <w:bodyDiv w:val="1"/>
      <w:marLeft w:val="0"/>
      <w:marRight w:val="0"/>
      <w:marTop w:val="0"/>
      <w:marBottom w:val="0"/>
      <w:divBdr>
        <w:top w:val="none" w:sz="0" w:space="0" w:color="auto"/>
        <w:left w:val="none" w:sz="0" w:space="0" w:color="auto"/>
        <w:bottom w:val="none" w:sz="0" w:space="0" w:color="auto"/>
        <w:right w:val="none" w:sz="0" w:space="0" w:color="auto"/>
      </w:divBdr>
      <w:divsChild>
        <w:div w:id="1575817316">
          <w:marLeft w:val="0"/>
          <w:marRight w:val="0"/>
          <w:marTop w:val="0"/>
          <w:marBottom w:val="300"/>
          <w:divBdr>
            <w:top w:val="none" w:sz="0" w:space="0" w:color="auto"/>
            <w:left w:val="none" w:sz="0" w:space="0" w:color="auto"/>
            <w:bottom w:val="none" w:sz="0" w:space="0" w:color="auto"/>
            <w:right w:val="none" w:sz="0" w:space="0" w:color="auto"/>
          </w:divBdr>
          <w:divsChild>
            <w:div w:id="1235624199">
              <w:marLeft w:val="0"/>
              <w:marRight w:val="0"/>
              <w:marTop w:val="0"/>
              <w:marBottom w:val="0"/>
              <w:divBdr>
                <w:top w:val="none" w:sz="0" w:space="0" w:color="auto"/>
                <w:left w:val="none" w:sz="0" w:space="0" w:color="auto"/>
                <w:bottom w:val="none" w:sz="0" w:space="0" w:color="auto"/>
                <w:right w:val="none" w:sz="0" w:space="0" w:color="auto"/>
              </w:divBdr>
              <w:divsChild>
                <w:div w:id="1133907884">
                  <w:marLeft w:val="0"/>
                  <w:marRight w:val="0"/>
                  <w:marTop w:val="0"/>
                  <w:marBottom w:val="150"/>
                  <w:divBdr>
                    <w:top w:val="none" w:sz="0" w:space="0" w:color="auto"/>
                    <w:left w:val="none" w:sz="0" w:space="0" w:color="auto"/>
                    <w:bottom w:val="none" w:sz="0" w:space="0" w:color="auto"/>
                    <w:right w:val="none" w:sz="0" w:space="0" w:color="auto"/>
                  </w:divBdr>
                </w:div>
              </w:divsChild>
            </w:div>
            <w:div w:id="729503732">
              <w:marLeft w:val="0"/>
              <w:marRight w:val="0"/>
              <w:marTop w:val="0"/>
              <w:marBottom w:val="0"/>
              <w:divBdr>
                <w:top w:val="none" w:sz="0" w:space="0" w:color="auto"/>
                <w:left w:val="none" w:sz="0" w:space="0" w:color="auto"/>
                <w:bottom w:val="none" w:sz="0" w:space="0" w:color="auto"/>
                <w:right w:val="none" w:sz="0" w:space="0" w:color="auto"/>
              </w:divBdr>
              <w:divsChild>
                <w:div w:id="769551442">
                  <w:marLeft w:val="0"/>
                  <w:marRight w:val="0"/>
                  <w:marTop w:val="0"/>
                  <w:marBottom w:val="0"/>
                  <w:divBdr>
                    <w:top w:val="none" w:sz="0" w:space="0" w:color="auto"/>
                    <w:left w:val="none" w:sz="0" w:space="0" w:color="auto"/>
                    <w:bottom w:val="none" w:sz="0" w:space="0" w:color="auto"/>
                    <w:right w:val="none" w:sz="0" w:space="0" w:color="auto"/>
                  </w:divBdr>
                </w:div>
              </w:divsChild>
            </w:div>
            <w:div w:id="491945213">
              <w:marLeft w:val="0"/>
              <w:marRight w:val="0"/>
              <w:marTop w:val="0"/>
              <w:marBottom w:val="312"/>
              <w:divBdr>
                <w:top w:val="none" w:sz="0" w:space="0" w:color="auto"/>
                <w:left w:val="none" w:sz="0" w:space="0" w:color="auto"/>
                <w:bottom w:val="none" w:sz="0" w:space="0" w:color="auto"/>
                <w:right w:val="none" w:sz="0" w:space="0" w:color="auto"/>
              </w:divBdr>
              <w:divsChild>
                <w:div w:id="1368140684">
                  <w:marLeft w:val="0"/>
                  <w:marRight w:val="0"/>
                  <w:marTop w:val="0"/>
                  <w:marBottom w:val="0"/>
                  <w:divBdr>
                    <w:top w:val="none" w:sz="0" w:space="0" w:color="auto"/>
                    <w:left w:val="none" w:sz="0" w:space="0" w:color="auto"/>
                    <w:bottom w:val="none" w:sz="0" w:space="0" w:color="auto"/>
                    <w:right w:val="none" w:sz="0" w:space="0" w:color="auto"/>
                  </w:divBdr>
                  <w:divsChild>
                    <w:div w:id="1268005409">
                      <w:marLeft w:val="0"/>
                      <w:marRight w:val="150"/>
                      <w:marTop w:val="0"/>
                      <w:marBottom w:val="0"/>
                      <w:divBdr>
                        <w:top w:val="single" w:sz="12" w:space="0" w:color="6EA6AF"/>
                        <w:left w:val="single" w:sz="12" w:space="0" w:color="6EA6AF"/>
                        <w:bottom w:val="single" w:sz="12" w:space="0" w:color="6EA6AF"/>
                        <w:right w:val="single" w:sz="12" w:space="0" w:color="6EA6AF"/>
                      </w:divBdr>
                    </w:div>
                    <w:div w:id="1671062015">
                      <w:marLeft w:val="1350"/>
                      <w:marRight w:val="0"/>
                      <w:marTop w:val="0"/>
                      <w:marBottom w:val="0"/>
                      <w:divBdr>
                        <w:top w:val="none" w:sz="0" w:space="0" w:color="auto"/>
                        <w:left w:val="none" w:sz="0" w:space="0" w:color="auto"/>
                        <w:bottom w:val="none" w:sz="0" w:space="0" w:color="auto"/>
                        <w:right w:val="none" w:sz="0" w:space="0" w:color="auto"/>
                      </w:divBdr>
                      <w:divsChild>
                        <w:div w:id="575823731">
                          <w:marLeft w:val="0"/>
                          <w:marRight w:val="0"/>
                          <w:marTop w:val="0"/>
                          <w:marBottom w:val="0"/>
                          <w:divBdr>
                            <w:top w:val="none" w:sz="0" w:space="0" w:color="auto"/>
                            <w:left w:val="none" w:sz="0" w:space="0" w:color="auto"/>
                            <w:bottom w:val="none" w:sz="0" w:space="0" w:color="auto"/>
                            <w:right w:val="none" w:sz="0" w:space="0" w:color="auto"/>
                          </w:divBdr>
                        </w:div>
                      </w:divsChild>
                    </w:div>
                    <w:div w:id="309527441">
                      <w:marLeft w:val="1350"/>
                      <w:marRight w:val="0"/>
                      <w:marTop w:val="0"/>
                      <w:marBottom w:val="0"/>
                      <w:divBdr>
                        <w:top w:val="none" w:sz="0" w:space="0" w:color="auto"/>
                        <w:left w:val="none" w:sz="0" w:space="0" w:color="auto"/>
                        <w:bottom w:val="none" w:sz="0" w:space="0" w:color="auto"/>
                        <w:right w:val="none" w:sz="0" w:space="0" w:color="auto"/>
                      </w:divBdr>
                    </w:div>
                  </w:divsChild>
                </w:div>
              </w:divsChild>
            </w:div>
            <w:div w:id="343753349">
              <w:marLeft w:val="0"/>
              <w:marRight w:val="0"/>
              <w:marTop w:val="0"/>
              <w:marBottom w:val="312"/>
              <w:divBdr>
                <w:top w:val="none" w:sz="0" w:space="0" w:color="auto"/>
                <w:left w:val="none" w:sz="0" w:space="0" w:color="auto"/>
                <w:bottom w:val="none" w:sz="0" w:space="0" w:color="auto"/>
                <w:right w:val="none" w:sz="0" w:space="0" w:color="auto"/>
              </w:divBdr>
            </w:div>
            <w:div w:id="1963684369">
              <w:marLeft w:val="0"/>
              <w:marRight w:val="0"/>
              <w:marTop w:val="0"/>
              <w:marBottom w:val="312"/>
              <w:divBdr>
                <w:top w:val="none" w:sz="0" w:space="0" w:color="auto"/>
                <w:left w:val="none" w:sz="0" w:space="0" w:color="auto"/>
                <w:bottom w:val="none" w:sz="0" w:space="0" w:color="auto"/>
                <w:right w:val="none" w:sz="0" w:space="0" w:color="auto"/>
              </w:divBdr>
              <w:divsChild>
                <w:div w:id="1338459758">
                  <w:marLeft w:val="0"/>
                  <w:marRight w:val="0"/>
                  <w:marTop w:val="0"/>
                  <w:marBottom w:val="0"/>
                  <w:divBdr>
                    <w:top w:val="none" w:sz="0" w:space="0" w:color="auto"/>
                    <w:left w:val="none" w:sz="0" w:space="0" w:color="auto"/>
                    <w:bottom w:val="none" w:sz="0" w:space="0" w:color="auto"/>
                    <w:right w:val="none" w:sz="0" w:space="0" w:color="auto"/>
                  </w:divBdr>
                  <w:divsChild>
                    <w:div w:id="2087914588">
                      <w:blockQuote w:val="1"/>
                      <w:marLeft w:val="0"/>
                      <w:marRight w:val="300"/>
                      <w:marTop w:val="0"/>
                      <w:marBottom w:val="360"/>
                      <w:divBdr>
                        <w:top w:val="none" w:sz="0" w:space="0" w:color="auto"/>
                        <w:left w:val="none" w:sz="0" w:space="0" w:color="auto"/>
                        <w:bottom w:val="none" w:sz="0" w:space="0" w:color="auto"/>
                        <w:right w:val="none" w:sz="0" w:space="0" w:color="auto"/>
                      </w:divBdr>
                    </w:div>
                    <w:div w:id="1067071534">
                      <w:blockQuote w:val="1"/>
                      <w:marLeft w:val="0"/>
                      <w:marRight w:val="300"/>
                      <w:marTop w:val="0"/>
                      <w:marBottom w:val="360"/>
                      <w:divBdr>
                        <w:top w:val="none" w:sz="0" w:space="0" w:color="auto"/>
                        <w:left w:val="none" w:sz="0" w:space="0" w:color="auto"/>
                        <w:bottom w:val="none" w:sz="0" w:space="0" w:color="auto"/>
                        <w:right w:val="none" w:sz="0" w:space="0" w:color="auto"/>
                      </w:divBdr>
                    </w:div>
                  </w:divsChild>
                </w:div>
              </w:divsChild>
            </w:div>
            <w:div w:id="817497081">
              <w:marLeft w:val="0"/>
              <w:marRight w:val="0"/>
              <w:marTop w:val="0"/>
              <w:marBottom w:val="312"/>
              <w:divBdr>
                <w:top w:val="none" w:sz="0" w:space="0" w:color="auto"/>
                <w:left w:val="none" w:sz="0" w:space="0" w:color="auto"/>
                <w:bottom w:val="none" w:sz="0" w:space="0" w:color="auto"/>
                <w:right w:val="none" w:sz="0" w:space="0" w:color="auto"/>
              </w:divBdr>
            </w:div>
          </w:divsChild>
        </w:div>
      </w:divsChild>
    </w:div>
    <w:div w:id="179223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mailto:languageconnection472@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b\Documents\Language%20Connection\admin\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BCF5D-5447-47A9-89E1-1FE2CB812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 template</Template>
  <TotalTime>1121</TotalTime>
  <Pages>3</Pages>
  <Words>677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 Chatwin</dc:creator>
  <cp:lastModifiedBy>Mick Chatwin</cp:lastModifiedBy>
  <cp:revision>22</cp:revision>
  <cp:lastPrinted>2024-09-20T08:16:00Z</cp:lastPrinted>
  <dcterms:created xsi:type="dcterms:W3CDTF">2024-06-12T20:09:00Z</dcterms:created>
  <dcterms:modified xsi:type="dcterms:W3CDTF">2025-12-23T08:45:00Z</dcterms:modified>
</cp:coreProperties>
</file>